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222E" w:rsidRPr="00CC222E" w:rsidRDefault="00CC222E" w:rsidP="00CC222E">
      <w:pPr>
        <w:numPr>
          <w:ilvl w:val="0"/>
          <w:numId w:val="1"/>
        </w:numPr>
        <w:shd w:val="clear" w:color="auto" w:fill="FFFFFF"/>
        <w:spacing w:before="100" w:beforeAutospacing="1" w:after="100" w:afterAutospacing="1" w:line="240" w:lineRule="auto"/>
        <w:ind w:left="0"/>
        <w:jc w:val="center"/>
        <w:rPr>
          <w:rFonts w:ascii="Arial" w:eastAsia="Times New Roman" w:hAnsi="Arial" w:cs="Arial"/>
          <w:color w:val="464646"/>
          <w:sz w:val="24"/>
          <w:szCs w:val="24"/>
          <w:lang w:eastAsia="nl-BE"/>
        </w:rPr>
      </w:pPr>
      <w:r w:rsidRPr="00CC222E">
        <w:rPr>
          <w:rFonts w:ascii="Arial" w:eastAsia="Times New Roman" w:hAnsi="Arial" w:cs="Arial"/>
          <w:color w:val="464646"/>
          <w:sz w:val="24"/>
          <w:szCs w:val="24"/>
          <w:lang w:eastAsia="nl-BE"/>
        </w:rPr>
        <w:t>Onze magazines</w:t>
      </w:r>
    </w:p>
    <w:p w:rsidR="00CC222E" w:rsidRPr="00CC222E" w:rsidRDefault="00CC222E" w:rsidP="00663B54">
      <w:pPr>
        <w:numPr>
          <w:ilvl w:val="1"/>
          <w:numId w:val="1"/>
        </w:numPr>
        <w:pBdr>
          <w:top w:val="single" w:sz="6" w:space="0" w:color="D9D9D9"/>
          <w:left w:val="single" w:sz="6" w:space="24" w:color="D9D9D9"/>
          <w:bottom w:val="single" w:sz="6" w:space="12" w:color="D9D9D9"/>
          <w:right w:val="single" w:sz="6" w:space="24" w:color="D9D9D9"/>
        </w:pBdr>
        <w:shd w:val="clear" w:color="auto" w:fill="FFFFFF"/>
        <w:spacing w:before="100" w:beforeAutospacing="1" w:after="100" w:afterAutospacing="1" w:line="240" w:lineRule="auto"/>
        <w:ind w:left="0"/>
        <w:outlineLvl w:val="1"/>
        <w:rPr>
          <w:rFonts w:ascii="Comic Sans MS" w:eastAsia="Times New Roman" w:hAnsi="Comic Sans MS" w:cs="Arial"/>
          <w:caps/>
          <w:color w:val="D9001A"/>
          <w:sz w:val="36"/>
          <w:szCs w:val="36"/>
          <w:lang w:eastAsia="nl-BE"/>
        </w:rPr>
      </w:pPr>
      <w:r w:rsidRPr="00CC222E">
        <w:rPr>
          <w:rFonts w:ascii="Arial" w:eastAsia="Times New Roman" w:hAnsi="Arial" w:cs="Arial"/>
          <w:noProof/>
          <w:color w:val="464646"/>
          <w:sz w:val="21"/>
          <w:szCs w:val="21"/>
          <w:lang w:eastAsia="nl-BE"/>
        </w:rPr>
        <mc:AlternateContent>
          <mc:Choice Requires="wps">
            <w:drawing>
              <wp:inline distT="0" distB="0" distL="0" distR="0" wp14:anchorId="25FA062B" wp14:editId="28819D20">
                <wp:extent cx="304800" cy="304800"/>
                <wp:effectExtent l="0" t="0" r="0" b="0"/>
                <wp:docPr id="7" name="AutoShape 5" descr="https://www.knack.be/nieuws/boeken/biografie-van-hendrik-de-man-leest-als-biofictie/article-opinion-1453795.html"/>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D091057" id="AutoShape 5" o:spid="_x0000_s1026" alt="https://www.knack.be/nieuws/boeken/biografie-van-hendrik-de-man-leest-als-biofictie/article-opinion-1453795.html"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" filled="f" stroked="f">
                <o:lock v:ext="edit" aspectratio="t"/>
                <w10:anchorlock/>
              </v:rect>
            </w:pict>
          </mc:Fallback>
        </mc:AlternateContent>
      </w:r>
      <w:bookmarkStart w:id="0" w:name="_GoBack"/>
      <w:bookmarkEnd w:id="0"/>
      <w:r w:rsidRPr="00CC222E">
        <w:rPr>
          <w:rFonts w:ascii="Comic Sans MS" w:eastAsia="Times New Roman" w:hAnsi="Comic Sans MS" w:cs="Arial"/>
          <w:caps/>
          <w:color w:val="D9001A"/>
          <w:sz w:val="36"/>
          <w:szCs w:val="36"/>
          <w:lang w:eastAsia="nl-BE"/>
        </w:rPr>
        <w:t>OPINIE</w:t>
      </w:r>
    </w:p>
    <w:p w:rsidR="00CC222E" w:rsidRPr="00CC222E" w:rsidRDefault="00CC222E" w:rsidP="00CC222E">
      <w:pPr>
        <w:spacing w:before="100" w:beforeAutospacing="1" w:after="100" w:afterAutospacing="1" w:line="240" w:lineRule="auto"/>
        <w:outlineLvl w:val="0"/>
        <w:rPr>
          <w:rFonts w:ascii="Arial" w:eastAsia="Times New Roman" w:hAnsi="Arial" w:cs="Arial"/>
          <w:b/>
          <w:bCs/>
          <w:color w:val="181818"/>
          <w:kern w:val="36"/>
          <w:sz w:val="48"/>
          <w:szCs w:val="48"/>
          <w:lang w:eastAsia="nl-BE"/>
        </w:rPr>
      </w:pPr>
      <w:r w:rsidRPr="00CC222E">
        <w:rPr>
          <w:rFonts w:ascii="Arial" w:eastAsia="Times New Roman" w:hAnsi="Arial" w:cs="Arial"/>
          <w:b/>
          <w:bCs/>
          <w:color w:val="181818"/>
          <w:kern w:val="36"/>
          <w:sz w:val="48"/>
          <w:szCs w:val="48"/>
          <w:lang w:eastAsia="nl-BE"/>
        </w:rPr>
        <w:t xml:space="preserve">'Biografie van Hendrik de Man leest als </w:t>
      </w:r>
      <w:proofErr w:type="spellStart"/>
      <w:r w:rsidRPr="00CC222E">
        <w:rPr>
          <w:rFonts w:ascii="Arial" w:eastAsia="Times New Roman" w:hAnsi="Arial" w:cs="Arial"/>
          <w:b/>
          <w:bCs/>
          <w:color w:val="181818"/>
          <w:kern w:val="36"/>
          <w:sz w:val="48"/>
          <w:szCs w:val="48"/>
          <w:lang w:eastAsia="nl-BE"/>
        </w:rPr>
        <w:t>biofictie</w:t>
      </w:r>
      <w:proofErr w:type="spellEnd"/>
      <w:r w:rsidRPr="00CC222E">
        <w:rPr>
          <w:rFonts w:ascii="Arial" w:eastAsia="Times New Roman" w:hAnsi="Arial" w:cs="Arial"/>
          <w:b/>
          <w:bCs/>
          <w:color w:val="181818"/>
          <w:kern w:val="36"/>
          <w:sz w:val="48"/>
          <w:szCs w:val="48"/>
          <w:lang w:eastAsia="nl-BE"/>
        </w:rPr>
        <w:t>'</w:t>
      </w:r>
    </w:p>
    <w:p w:rsidR="00CC222E" w:rsidRPr="00CC222E" w:rsidRDefault="00CC222E" w:rsidP="00CC222E">
      <w:pPr>
        <w:shd w:val="clear" w:color="auto" w:fill="EFF2F4"/>
        <w:spacing w:after="0" w:line="240" w:lineRule="auto"/>
        <w:rPr>
          <w:rFonts w:ascii="Arial" w:eastAsia="Times New Roman" w:hAnsi="Arial" w:cs="Arial"/>
          <w:color w:val="464646"/>
          <w:sz w:val="24"/>
          <w:szCs w:val="24"/>
          <w:lang w:eastAsia="nl-BE"/>
        </w:rPr>
      </w:pPr>
      <w:r w:rsidRPr="00CC222E">
        <w:rPr>
          <w:rFonts w:ascii="Arial" w:eastAsia="Times New Roman" w:hAnsi="Arial" w:cs="Arial"/>
          <w:noProof/>
          <w:color w:val="464646"/>
          <w:sz w:val="24"/>
          <w:szCs w:val="24"/>
          <w:lang w:eastAsia="nl-BE"/>
        </w:rPr>
        <w:drawing>
          <wp:inline distT="0" distB="0" distL="0" distR="0" wp14:anchorId="4343126B" wp14:editId="3F1AE526">
            <wp:extent cx="1905000" cy="1905000"/>
            <wp:effectExtent l="0" t="0" r="0" b="0"/>
            <wp:docPr id="12" name="Afbeelding 12" descr="Vrije Tribu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Vrije Tribun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CC222E" w:rsidRPr="00CC222E" w:rsidRDefault="00CC222E" w:rsidP="00CC222E">
      <w:pPr>
        <w:shd w:val="clear" w:color="auto" w:fill="EFF2F4"/>
        <w:spacing w:after="0" w:line="240" w:lineRule="auto"/>
        <w:rPr>
          <w:rFonts w:ascii="Arial" w:eastAsia="Times New Roman" w:hAnsi="Arial" w:cs="Arial"/>
          <w:color w:val="464646"/>
          <w:sz w:val="24"/>
          <w:szCs w:val="24"/>
          <w:lang w:eastAsia="nl-BE"/>
        </w:rPr>
      </w:pPr>
      <w:hyperlink r:id="rId6" w:history="1">
        <w:r w:rsidRPr="00CC222E">
          <w:rPr>
            <w:rFonts w:ascii="Arial" w:eastAsia="Times New Roman" w:hAnsi="Arial" w:cs="Arial"/>
            <w:b/>
            <w:bCs/>
            <w:color w:val="D9001A"/>
            <w:sz w:val="24"/>
            <w:szCs w:val="24"/>
            <w:u w:val="single"/>
            <w:lang w:eastAsia="nl-BE"/>
          </w:rPr>
          <w:t>Vrije Tribune</w:t>
        </w:r>
      </w:hyperlink>
    </w:p>
    <w:p w:rsidR="00CC222E" w:rsidRPr="00CC222E" w:rsidRDefault="00CC222E" w:rsidP="00CC222E">
      <w:pPr>
        <w:shd w:val="clear" w:color="auto" w:fill="EFF2F4"/>
        <w:spacing w:after="0" w:line="240" w:lineRule="auto"/>
        <w:rPr>
          <w:rFonts w:ascii="Arial" w:eastAsia="Times New Roman" w:hAnsi="Arial" w:cs="Arial"/>
          <w:color w:val="464646"/>
          <w:sz w:val="24"/>
          <w:szCs w:val="24"/>
          <w:lang w:eastAsia="nl-BE"/>
        </w:rPr>
      </w:pPr>
      <w:r w:rsidRPr="00CC222E">
        <w:rPr>
          <w:rFonts w:ascii="Arial" w:eastAsia="Times New Roman" w:hAnsi="Arial" w:cs="Arial"/>
          <w:color w:val="464646"/>
          <w:sz w:val="24"/>
          <w:szCs w:val="24"/>
          <w:lang w:eastAsia="nl-BE"/>
        </w:rPr>
        <w:t xml:space="preserve">Hier geven we een forum aan columnisten en </w:t>
      </w:r>
      <w:proofErr w:type="spellStart"/>
      <w:r w:rsidRPr="00CC222E">
        <w:rPr>
          <w:rFonts w:ascii="Arial" w:eastAsia="Times New Roman" w:hAnsi="Arial" w:cs="Arial"/>
          <w:color w:val="464646"/>
          <w:sz w:val="24"/>
          <w:szCs w:val="24"/>
          <w:lang w:eastAsia="nl-BE"/>
        </w:rPr>
        <w:t>gastbloggers</w:t>
      </w:r>
      <w:proofErr w:type="spellEnd"/>
    </w:p>
    <w:p w:rsidR="00CC222E" w:rsidRPr="00CC222E" w:rsidRDefault="00CC222E" w:rsidP="00CC222E">
      <w:pPr>
        <w:spacing w:before="100" w:beforeAutospacing="1" w:after="100" w:afterAutospacing="1" w:line="240" w:lineRule="auto"/>
        <w:rPr>
          <w:rFonts w:ascii="Arial" w:eastAsia="Times New Roman" w:hAnsi="Arial" w:cs="Arial"/>
          <w:b/>
          <w:bCs/>
          <w:color w:val="464646"/>
          <w:sz w:val="24"/>
          <w:szCs w:val="24"/>
          <w:lang w:eastAsia="nl-BE"/>
        </w:rPr>
      </w:pPr>
      <w:r w:rsidRPr="00CC222E">
        <w:rPr>
          <w:rFonts w:ascii="Arial" w:eastAsia="Times New Roman" w:hAnsi="Arial" w:cs="Arial"/>
          <w:b/>
          <w:bCs/>
          <w:color w:val="464646"/>
          <w:sz w:val="24"/>
          <w:szCs w:val="24"/>
          <w:lang w:eastAsia="nl-BE"/>
        </w:rPr>
        <w:t>'Het boek '</w:t>
      </w:r>
      <w:r w:rsidRPr="00CC222E">
        <w:rPr>
          <w:rFonts w:ascii="Arial" w:eastAsia="Times New Roman" w:hAnsi="Arial" w:cs="Arial"/>
          <w:b/>
          <w:bCs/>
          <w:i/>
          <w:iCs/>
          <w:color w:val="464646"/>
          <w:sz w:val="24"/>
          <w:szCs w:val="24"/>
          <w:lang w:eastAsia="nl-BE"/>
        </w:rPr>
        <w:t>Hendrik de Man. Een man met een plan</w:t>
      </w:r>
      <w:r w:rsidRPr="00CC222E">
        <w:rPr>
          <w:rFonts w:ascii="Arial" w:eastAsia="Times New Roman" w:hAnsi="Arial" w:cs="Arial"/>
          <w:b/>
          <w:bCs/>
          <w:color w:val="464646"/>
          <w:sz w:val="24"/>
          <w:szCs w:val="24"/>
          <w:lang w:eastAsia="nl-BE"/>
        </w:rPr>
        <w:t>' heeft een verminkt, eendimensionaal en dus gefictionaliseerd levensverhaal opgeleverd', schrijven Lode Hancké en Johnny Anthoons van de Vereniging voor de studie van het werk van Hendrik de Man.</w:t>
      </w:r>
    </w:p>
    <w:p w:rsidR="00CC222E" w:rsidRPr="00CC222E" w:rsidRDefault="00CC222E" w:rsidP="00CC222E">
      <w:pPr>
        <w:spacing w:after="0" w:line="240" w:lineRule="auto"/>
        <w:rPr>
          <w:rFonts w:ascii="Arial" w:eastAsia="Times New Roman" w:hAnsi="Arial" w:cs="Arial"/>
          <w:color w:val="464646"/>
          <w:sz w:val="24"/>
          <w:szCs w:val="24"/>
          <w:lang w:eastAsia="nl-BE"/>
        </w:rPr>
      </w:pPr>
      <w:r w:rsidRPr="00CC222E">
        <w:rPr>
          <w:rFonts w:ascii="Arial" w:eastAsia="Times New Roman" w:hAnsi="Arial" w:cs="Arial"/>
          <w:noProof/>
          <w:color w:val="464646"/>
          <w:sz w:val="24"/>
          <w:szCs w:val="24"/>
          <w:lang w:eastAsia="nl-BE"/>
        </w:rPr>
        <w:lastRenderedPageBreak/>
        <w:drawing>
          <wp:inline distT="0" distB="0" distL="0" distR="0" wp14:anchorId="7F265926" wp14:editId="2E870877">
            <wp:extent cx="5895975" cy="3933825"/>
            <wp:effectExtent l="0" t="0" r="9525" b="9525"/>
            <wp:docPr id="13" name="Afbeelding 13" descr="https://web.roularta.be/if/c_crop,w_999,h_666,x_0,y_0,g_center/c_fit,w_620,h_413/63b51bbb70e1a613f071a4beecee1e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eb.roularta.be/if/c_crop,w_999,h_666,x_0,y_0,g_center/c_fit,w_620,h_413/63b51bbb70e1a613f071a4beecee1e70.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95975" cy="3933825"/>
                    </a:xfrm>
                    <a:prstGeom prst="rect">
                      <a:avLst/>
                    </a:prstGeom>
                    <a:noFill/>
                    <a:ln>
                      <a:noFill/>
                    </a:ln>
                  </pic:spPr>
                </pic:pic>
              </a:graphicData>
            </a:graphic>
          </wp:inline>
        </w:drawing>
      </w:r>
      <w:r w:rsidRPr="00CC222E">
        <w:rPr>
          <w:rFonts w:ascii="Arial" w:eastAsia="Times New Roman" w:hAnsi="Arial" w:cs="Arial"/>
          <w:color w:val="464646"/>
          <w:sz w:val="24"/>
          <w:szCs w:val="24"/>
          <w:lang w:eastAsia="nl-BE"/>
        </w:rPr>
        <w:t>Hendrik de Man</w:t>
      </w:r>
    </w:p>
    <w:p w:rsidR="00CC222E" w:rsidRPr="00CC222E" w:rsidRDefault="00CC222E" w:rsidP="00CC222E">
      <w:pPr>
        <w:spacing w:before="100" w:beforeAutospacing="1" w:after="100" w:afterAutospacing="1" w:line="240" w:lineRule="auto"/>
        <w:rPr>
          <w:rFonts w:ascii="Arial" w:eastAsia="Times New Roman" w:hAnsi="Arial" w:cs="Arial"/>
          <w:color w:val="464646"/>
          <w:sz w:val="24"/>
          <w:szCs w:val="24"/>
          <w:lang w:eastAsia="nl-BE"/>
        </w:rPr>
      </w:pPr>
      <w:hyperlink r:id="rId8" w:tgtFrame="_blank" w:history="1">
        <w:r w:rsidRPr="00CC222E">
          <w:rPr>
            <w:rFonts w:ascii="Arial" w:eastAsia="Times New Roman" w:hAnsi="Arial" w:cs="Arial"/>
            <w:color w:val="D9001A"/>
            <w:sz w:val="24"/>
            <w:szCs w:val="24"/>
            <w:u w:val="single"/>
            <w:lang w:eastAsia="nl-BE"/>
          </w:rPr>
          <w:t xml:space="preserve">Op 14 november 2018 publiceerde </w:t>
        </w:r>
        <w:proofErr w:type="spellStart"/>
        <w:r w:rsidRPr="00CC222E">
          <w:rPr>
            <w:rFonts w:ascii="Arial" w:eastAsia="Times New Roman" w:hAnsi="Arial" w:cs="Arial"/>
            <w:color w:val="D9001A"/>
            <w:sz w:val="24"/>
            <w:szCs w:val="24"/>
            <w:u w:val="single"/>
            <w:lang w:eastAsia="nl-BE"/>
          </w:rPr>
          <w:t>Knack</w:t>
        </w:r>
        <w:proofErr w:type="spellEnd"/>
        <w:r w:rsidRPr="00CC222E">
          <w:rPr>
            <w:rFonts w:ascii="Arial" w:eastAsia="Times New Roman" w:hAnsi="Arial" w:cs="Arial"/>
            <w:color w:val="D9001A"/>
            <w:sz w:val="24"/>
            <w:szCs w:val="24"/>
            <w:u w:val="single"/>
            <w:lang w:eastAsia="nl-BE"/>
          </w:rPr>
          <w:t xml:space="preserve"> een interview met Jan Willem </w:t>
        </w:r>
        <w:proofErr w:type="spellStart"/>
        <w:r w:rsidRPr="00CC222E">
          <w:rPr>
            <w:rFonts w:ascii="Arial" w:eastAsia="Times New Roman" w:hAnsi="Arial" w:cs="Arial"/>
            <w:color w:val="D9001A"/>
            <w:sz w:val="24"/>
            <w:szCs w:val="24"/>
            <w:u w:val="single"/>
            <w:lang w:eastAsia="nl-BE"/>
          </w:rPr>
          <w:t>Stutje</w:t>
        </w:r>
        <w:proofErr w:type="spellEnd"/>
        <w:r w:rsidRPr="00CC222E">
          <w:rPr>
            <w:rFonts w:ascii="Arial" w:eastAsia="Times New Roman" w:hAnsi="Arial" w:cs="Arial"/>
            <w:color w:val="D9001A"/>
            <w:sz w:val="24"/>
            <w:szCs w:val="24"/>
            <w:u w:val="single"/>
            <w:lang w:eastAsia="nl-BE"/>
          </w:rPr>
          <w:t xml:space="preserve"> over diens biografie </w:t>
        </w:r>
        <w:r w:rsidRPr="00CC222E">
          <w:rPr>
            <w:rFonts w:ascii="Arial" w:eastAsia="Times New Roman" w:hAnsi="Arial" w:cs="Arial"/>
            <w:i/>
            <w:iCs/>
            <w:color w:val="D9001A"/>
            <w:sz w:val="24"/>
            <w:szCs w:val="24"/>
            <w:u w:val="single"/>
            <w:lang w:eastAsia="nl-BE"/>
          </w:rPr>
          <w:t>Hendrik de Man. Een man met een plan</w:t>
        </w:r>
      </w:hyperlink>
      <w:r w:rsidRPr="00CC222E">
        <w:rPr>
          <w:rFonts w:ascii="Arial" w:eastAsia="Times New Roman" w:hAnsi="Arial" w:cs="Arial"/>
          <w:color w:val="464646"/>
          <w:sz w:val="24"/>
          <w:szCs w:val="24"/>
          <w:lang w:eastAsia="nl-BE"/>
        </w:rPr>
        <w:t xml:space="preserve">. Die biografie heeft inmiddels al grote publieke aandacht gekregen. Ontluisterend, spectaculair en weldoordacht, dat vinden haast alle recensenten en opiniemakers. Immers, de vorige biografen zouden al te zeer De Man autobiografische geschriften hebben nagevolgd. </w:t>
      </w:r>
      <w:proofErr w:type="spellStart"/>
      <w:r w:rsidRPr="00CC222E">
        <w:rPr>
          <w:rFonts w:ascii="Arial" w:eastAsia="Times New Roman" w:hAnsi="Arial" w:cs="Arial"/>
          <w:color w:val="464646"/>
          <w:sz w:val="24"/>
          <w:szCs w:val="24"/>
          <w:lang w:eastAsia="nl-BE"/>
        </w:rPr>
        <w:t>Stutje</w:t>
      </w:r>
      <w:proofErr w:type="spellEnd"/>
      <w:r w:rsidRPr="00CC222E">
        <w:rPr>
          <w:rFonts w:ascii="Arial" w:eastAsia="Times New Roman" w:hAnsi="Arial" w:cs="Arial"/>
          <w:color w:val="464646"/>
          <w:sz w:val="24"/>
          <w:szCs w:val="24"/>
          <w:lang w:eastAsia="nl-BE"/>
        </w:rPr>
        <w:t xml:space="preserve"> ziet die geschriften veeleer als '</w:t>
      </w:r>
      <w:proofErr w:type="spellStart"/>
      <w:r w:rsidRPr="00CC222E">
        <w:rPr>
          <w:rFonts w:ascii="Arial" w:eastAsia="Times New Roman" w:hAnsi="Arial" w:cs="Arial"/>
          <w:color w:val="464646"/>
          <w:sz w:val="24"/>
          <w:szCs w:val="24"/>
          <w:lang w:eastAsia="nl-BE"/>
        </w:rPr>
        <w:t>autobioficties</w:t>
      </w:r>
      <w:proofErr w:type="spellEnd"/>
      <w:r w:rsidRPr="00CC222E">
        <w:rPr>
          <w:rFonts w:ascii="Arial" w:eastAsia="Times New Roman" w:hAnsi="Arial" w:cs="Arial"/>
          <w:color w:val="464646"/>
          <w:sz w:val="24"/>
          <w:szCs w:val="24"/>
          <w:lang w:eastAsia="nl-BE"/>
        </w:rPr>
        <w:t>'.</w:t>
      </w:r>
    </w:p>
    <w:p w:rsidR="00CC222E" w:rsidRPr="00CC222E" w:rsidRDefault="00CC222E" w:rsidP="00CC222E">
      <w:pPr>
        <w:spacing w:before="100" w:beforeAutospacing="1" w:after="100" w:afterAutospacing="1" w:line="240" w:lineRule="auto"/>
        <w:rPr>
          <w:rFonts w:ascii="Arial" w:eastAsia="Times New Roman" w:hAnsi="Arial" w:cs="Arial"/>
          <w:color w:val="464646"/>
          <w:sz w:val="24"/>
          <w:szCs w:val="24"/>
          <w:lang w:eastAsia="nl-BE"/>
        </w:rPr>
      </w:pPr>
      <w:r w:rsidRPr="00CC222E">
        <w:rPr>
          <w:rFonts w:ascii="Arial" w:eastAsia="Times New Roman" w:hAnsi="Arial" w:cs="Arial"/>
          <w:color w:val="464646"/>
          <w:sz w:val="24"/>
          <w:szCs w:val="24"/>
          <w:lang w:eastAsia="nl-BE"/>
        </w:rPr>
        <w:t xml:space="preserve">Maar is </w:t>
      </w:r>
      <w:proofErr w:type="spellStart"/>
      <w:r w:rsidRPr="00CC222E">
        <w:rPr>
          <w:rFonts w:ascii="Arial" w:eastAsia="Times New Roman" w:hAnsi="Arial" w:cs="Arial"/>
          <w:color w:val="464646"/>
          <w:sz w:val="24"/>
          <w:szCs w:val="24"/>
          <w:lang w:eastAsia="nl-BE"/>
        </w:rPr>
        <w:t>Stutjes</w:t>
      </w:r>
      <w:proofErr w:type="spellEnd"/>
      <w:r w:rsidRPr="00CC222E">
        <w:rPr>
          <w:rFonts w:ascii="Arial" w:eastAsia="Times New Roman" w:hAnsi="Arial" w:cs="Arial"/>
          <w:color w:val="464646"/>
          <w:sz w:val="24"/>
          <w:szCs w:val="24"/>
          <w:lang w:eastAsia="nl-BE"/>
        </w:rPr>
        <w:t xml:space="preserve"> biografie niet veeleer een </w:t>
      </w:r>
      <w:proofErr w:type="spellStart"/>
      <w:r w:rsidRPr="00CC222E">
        <w:rPr>
          <w:rFonts w:ascii="Arial" w:eastAsia="Times New Roman" w:hAnsi="Arial" w:cs="Arial"/>
          <w:color w:val="464646"/>
          <w:sz w:val="24"/>
          <w:szCs w:val="24"/>
          <w:lang w:eastAsia="nl-BE"/>
        </w:rPr>
        <w:t>biofictie</w:t>
      </w:r>
      <w:proofErr w:type="spellEnd"/>
      <w:r w:rsidRPr="00CC222E">
        <w:rPr>
          <w:rFonts w:ascii="Arial" w:eastAsia="Times New Roman" w:hAnsi="Arial" w:cs="Arial"/>
          <w:color w:val="464646"/>
          <w:sz w:val="24"/>
          <w:szCs w:val="24"/>
          <w:lang w:eastAsia="nl-BE"/>
        </w:rPr>
        <w:t>?</w:t>
      </w:r>
    </w:p>
    <w:p w:rsidR="00CC222E" w:rsidRPr="00CC222E" w:rsidRDefault="00CC222E" w:rsidP="00CC222E">
      <w:pPr>
        <w:spacing w:line="240" w:lineRule="auto"/>
        <w:rPr>
          <w:rFonts w:ascii="Arial" w:eastAsia="Times New Roman" w:hAnsi="Arial" w:cs="Arial"/>
          <w:color w:val="AAAAAA"/>
          <w:sz w:val="24"/>
          <w:szCs w:val="24"/>
          <w:lang w:val="en-GB" w:eastAsia="nl-BE"/>
        </w:rPr>
      </w:pPr>
      <w:r w:rsidRPr="00CC222E">
        <w:rPr>
          <w:rFonts w:ascii="Arial" w:eastAsia="Times New Roman" w:hAnsi="Arial" w:cs="Arial"/>
          <w:color w:val="AAAAAA"/>
          <w:sz w:val="24"/>
          <w:szCs w:val="24"/>
          <w:lang w:val="en-GB" w:eastAsia="nl-BE"/>
        </w:rPr>
        <w:t>ADVERTISING</w:t>
      </w:r>
    </w:p>
    <w:p w:rsidR="00CC222E" w:rsidRPr="00CC222E" w:rsidRDefault="00CC222E" w:rsidP="00CC222E">
      <w:pPr>
        <w:spacing w:before="100" w:beforeAutospacing="1" w:after="100" w:afterAutospacing="1" w:line="240" w:lineRule="auto"/>
        <w:rPr>
          <w:rFonts w:ascii="Arial" w:eastAsia="Times New Roman" w:hAnsi="Arial" w:cs="Arial"/>
          <w:color w:val="464646"/>
          <w:sz w:val="24"/>
          <w:szCs w:val="24"/>
          <w:lang w:val="en-GB" w:eastAsia="nl-BE"/>
        </w:rPr>
      </w:pPr>
      <w:proofErr w:type="spellStart"/>
      <w:r w:rsidRPr="00CC222E">
        <w:rPr>
          <w:rFonts w:ascii="Arial" w:eastAsia="Times New Roman" w:hAnsi="Arial" w:cs="Arial"/>
          <w:color w:val="464646"/>
          <w:sz w:val="24"/>
          <w:szCs w:val="24"/>
          <w:lang w:val="en-GB" w:eastAsia="nl-BE"/>
        </w:rPr>
        <w:t>Brongetrouwheid</w:t>
      </w:r>
      <w:proofErr w:type="spellEnd"/>
    </w:p>
    <w:p w:rsidR="00CC222E" w:rsidRPr="00CC222E" w:rsidRDefault="00CC222E" w:rsidP="00CC222E">
      <w:pPr>
        <w:spacing w:before="100" w:beforeAutospacing="1" w:after="100" w:afterAutospacing="1" w:line="240" w:lineRule="auto"/>
        <w:rPr>
          <w:rFonts w:ascii="Arial" w:eastAsia="Times New Roman" w:hAnsi="Arial" w:cs="Arial"/>
          <w:color w:val="464646"/>
          <w:sz w:val="24"/>
          <w:szCs w:val="24"/>
          <w:lang w:eastAsia="nl-BE"/>
        </w:rPr>
      </w:pPr>
      <w:proofErr w:type="spellStart"/>
      <w:r w:rsidRPr="00CC222E">
        <w:rPr>
          <w:rFonts w:ascii="Arial" w:eastAsia="Times New Roman" w:hAnsi="Arial" w:cs="Arial"/>
          <w:color w:val="464646"/>
          <w:sz w:val="24"/>
          <w:szCs w:val="24"/>
          <w:lang w:val="en-GB" w:eastAsia="nl-BE"/>
        </w:rPr>
        <w:t>Nemen</w:t>
      </w:r>
      <w:proofErr w:type="spellEnd"/>
      <w:r w:rsidRPr="00CC222E">
        <w:rPr>
          <w:rFonts w:ascii="Arial" w:eastAsia="Times New Roman" w:hAnsi="Arial" w:cs="Arial"/>
          <w:color w:val="464646"/>
          <w:sz w:val="24"/>
          <w:szCs w:val="24"/>
          <w:lang w:val="en-GB" w:eastAsia="nl-BE"/>
        </w:rPr>
        <w:t xml:space="preserve"> we Hendrik de Mans </w:t>
      </w:r>
      <w:proofErr w:type="gramStart"/>
      <w:r w:rsidRPr="00CC222E">
        <w:rPr>
          <w:rFonts w:ascii="Arial" w:eastAsia="Times New Roman" w:hAnsi="Arial" w:cs="Arial"/>
          <w:i/>
          <w:iCs/>
          <w:color w:val="464646"/>
          <w:sz w:val="24"/>
          <w:szCs w:val="24"/>
          <w:lang w:val="en-GB" w:eastAsia="nl-BE"/>
        </w:rPr>
        <w:t>The</w:t>
      </w:r>
      <w:proofErr w:type="gramEnd"/>
      <w:r w:rsidRPr="00CC222E">
        <w:rPr>
          <w:rFonts w:ascii="Arial" w:eastAsia="Times New Roman" w:hAnsi="Arial" w:cs="Arial"/>
          <w:i/>
          <w:iCs/>
          <w:color w:val="464646"/>
          <w:sz w:val="24"/>
          <w:szCs w:val="24"/>
          <w:lang w:val="en-GB" w:eastAsia="nl-BE"/>
        </w:rPr>
        <w:t xml:space="preserve"> Remaking of a Mind. A Soldier's Thoughts on War and Reconstruction </w:t>
      </w:r>
      <w:r w:rsidRPr="00CC222E">
        <w:rPr>
          <w:rFonts w:ascii="Arial" w:eastAsia="Times New Roman" w:hAnsi="Arial" w:cs="Arial"/>
          <w:color w:val="464646"/>
          <w:sz w:val="24"/>
          <w:szCs w:val="24"/>
          <w:lang w:val="en-GB" w:eastAsia="nl-BE"/>
        </w:rPr>
        <w:t xml:space="preserve">(1919). </w:t>
      </w:r>
      <w:r w:rsidRPr="00CC222E">
        <w:rPr>
          <w:rFonts w:ascii="Arial" w:eastAsia="Times New Roman" w:hAnsi="Arial" w:cs="Arial"/>
          <w:color w:val="464646"/>
          <w:sz w:val="24"/>
          <w:szCs w:val="24"/>
          <w:lang w:eastAsia="nl-BE"/>
        </w:rPr>
        <w:t xml:space="preserve">Aan dat boek heeft </w:t>
      </w:r>
      <w:proofErr w:type="spellStart"/>
      <w:r w:rsidRPr="00CC222E">
        <w:rPr>
          <w:rFonts w:ascii="Arial" w:eastAsia="Times New Roman" w:hAnsi="Arial" w:cs="Arial"/>
          <w:color w:val="464646"/>
          <w:sz w:val="24"/>
          <w:szCs w:val="24"/>
          <w:lang w:eastAsia="nl-BE"/>
        </w:rPr>
        <w:t>Stutje</w:t>
      </w:r>
      <w:proofErr w:type="spellEnd"/>
      <w:r w:rsidRPr="00CC222E">
        <w:rPr>
          <w:rFonts w:ascii="Arial" w:eastAsia="Times New Roman" w:hAnsi="Arial" w:cs="Arial"/>
          <w:color w:val="464646"/>
          <w:sz w:val="24"/>
          <w:szCs w:val="24"/>
          <w:lang w:eastAsia="nl-BE"/>
        </w:rPr>
        <w:t xml:space="preserve"> een aantal beweringen en citaten ontleend, zoals die over de '</w:t>
      </w:r>
      <w:proofErr w:type="spellStart"/>
      <w:r w:rsidRPr="00CC222E">
        <w:rPr>
          <w:rFonts w:ascii="Arial" w:eastAsia="Times New Roman" w:hAnsi="Arial" w:cs="Arial"/>
          <w:i/>
          <w:iCs/>
          <w:color w:val="464646"/>
          <w:sz w:val="24"/>
          <w:szCs w:val="24"/>
          <w:lang w:eastAsia="nl-BE"/>
        </w:rPr>
        <w:t>joy</w:t>
      </w:r>
      <w:proofErr w:type="spellEnd"/>
      <w:r w:rsidRPr="00CC222E">
        <w:rPr>
          <w:rFonts w:ascii="Arial" w:eastAsia="Times New Roman" w:hAnsi="Arial" w:cs="Arial"/>
          <w:i/>
          <w:iCs/>
          <w:color w:val="464646"/>
          <w:sz w:val="24"/>
          <w:szCs w:val="24"/>
          <w:lang w:eastAsia="nl-BE"/>
        </w:rPr>
        <w:t xml:space="preserve"> in </w:t>
      </w:r>
      <w:proofErr w:type="spellStart"/>
      <w:r w:rsidRPr="00CC222E">
        <w:rPr>
          <w:rFonts w:ascii="Arial" w:eastAsia="Times New Roman" w:hAnsi="Arial" w:cs="Arial"/>
          <w:i/>
          <w:iCs/>
          <w:color w:val="464646"/>
          <w:sz w:val="24"/>
          <w:szCs w:val="24"/>
          <w:lang w:eastAsia="nl-BE"/>
        </w:rPr>
        <w:t>killing</w:t>
      </w:r>
      <w:proofErr w:type="spellEnd"/>
      <w:r w:rsidRPr="00CC222E">
        <w:rPr>
          <w:rFonts w:ascii="Arial" w:eastAsia="Times New Roman" w:hAnsi="Arial" w:cs="Arial"/>
          <w:color w:val="464646"/>
          <w:sz w:val="24"/>
          <w:szCs w:val="24"/>
          <w:lang w:eastAsia="nl-BE"/>
        </w:rPr>
        <w:t xml:space="preserve">' die in het </w:t>
      </w:r>
      <w:proofErr w:type="spellStart"/>
      <w:r w:rsidRPr="00CC222E">
        <w:rPr>
          <w:rFonts w:ascii="Arial" w:eastAsia="Times New Roman" w:hAnsi="Arial" w:cs="Arial"/>
          <w:color w:val="464646"/>
          <w:sz w:val="24"/>
          <w:szCs w:val="24"/>
          <w:lang w:eastAsia="nl-BE"/>
        </w:rPr>
        <w:t>Knack</w:t>
      </w:r>
      <w:proofErr w:type="spellEnd"/>
      <w:r w:rsidRPr="00CC222E">
        <w:rPr>
          <w:rFonts w:ascii="Arial" w:eastAsia="Times New Roman" w:hAnsi="Arial" w:cs="Arial"/>
          <w:color w:val="464646"/>
          <w:sz w:val="24"/>
          <w:szCs w:val="24"/>
          <w:lang w:eastAsia="nl-BE"/>
        </w:rPr>
        <w:t xml:space="preserve">-interview ter sprake is gekomen. We zetten </w:t>
      </w:r>
      <w:proofErr w:type="spellStart"/>
      <w:r w:rsidRPr="00CC222E">
        <w:rPr>
          <w:rFonts w:ascii="Arial" w:eastAsia="Times New Roman" w:hAnsi="Arial" w:cs="Arial"/>
          <w:color w:val="464646"/>
          <w:sz w:val="24"/>
          <w:szCs w:val="24"/>
          <w:lang w:eastAsia="nl-BE"/>
        </w:rPr>
        <w:t>Stutjes</w:t>
      </w:r>
      <w:proofErr w:type="spellEnd"/>
      <w:r w:rsidRPr="00CC222E">
        <w:rPr>
          <w:rFonts w:ascii="Arial" w:eastAsia="Times New Roman" w:hAnsi="Arial" w:cs="Arial"/>
          <w:color w:val="464646"/>
          <w:sz w:val="24"/>
          <w:szCs w:val="24"/>
          <w:lang w:eastAsia="nl-BE"/>
        </w:rPr>
        <w:t xml:space="preserve"> formuleringen naast die van De Man.</w:t>
      </w:r>
    </w:p>
    <w:p w:rsidR="00CC222E" w:rsidRPr="00CC222E" w:rsidRDefault="00CC222E" w:rsidP="00CC222E">
      <w:pPr>
        <w:spacing w:before="100" w:beforeAutospacing="1" w:after="100" w:afterAutospacing="1" w:line="240" w:lineRule="auto"/>
        <w:rPr>
          <w:rFonts w:ascii="Arial" w:eastAsia="Times New Roman" w:hAnsi="Arial" w:cs="Arial"/>
          <w:color w:val="464646"/>
          <w:sz w:val="24"/>
          <w:szCs w:val="24"/>
          <w:lang w:eastAsia="nl-BE"/>
        </w:rPr>
      </w:pPr>
      <w:r w:rsidRPr="00CC222E">
        <w:rPr>
          <w:rFonts w:ascii="Arial" w:eastAsia="Times New Roman" w:hAnsi="Arial" w:cs="Arial"/>
          <w:color w:val="464646"/>
          <w:sz w:val="24"/>
          <w:szCs w:val="24"/>
          <w:lang w:eastAsia="nl-BE"/>
        </w:rPr>
        <w:t xml:space="preserve">Zo schrijft Jan Willem </w:t>
      </w:r>
      <w:proofErr w:type="spellStart"/>
      <w:r w:rsidRPr="00CC222E">
        <w:rPr>
          <w:rFonts w:ascii="Arial" w:eastAsia="Times New Roman" w:hAnsi="Arial" w:cs="Arial"/>
          <w:color w:val="464646"/>
          <w:sz w:val="24"/>
          <w:szCs w:val="24"/>
          <w:lang w:eastAsia="nl-BE"/>
        </w:rPr>
        <w:t>Stutje</w:t>
      </w:r>
      <w:proofErr w:type="spellEnd"/>
      <w:r w:rsidRPr="00CC222E">
        <w:rPr>
          <w:rFonts w:ascii="Arial" w:eastAsia="Times New Roman" w:hAnsi="Arial" w:cs="Arial"/>
          <w:color w:val="464646"/>
          <w:sz w:val="24"/>
          <w:szCs w:val="24"/>
          <w:lang w:eastAsia="nl-BE"/>
        </w:rPr>
        <w:t xml:space="preserve"> in </w:t>
      </w:r>
      <w:r w:rsidRPr="00CC222E">
        <w:rPr>
          <w:rFonts w:ascii="Arial" w:eastAsia="Times New Roman" w:hAnsi="Arial" w:cs="Arial"/>
          <w:i/>
          <w:iCs/>
          <w:color w:val="464646"/>
          <w:sz w:val="24"/>
          <w:szCs w:val="24"/>
          <w:lang w:eastAsia="nl-BE"/>
        </w:rPr>
        <w:t>Hendrik de Man. Een man met een plan</w:t>
      </w:r>
      <w:r w:rsidRPr="00CC222E">
        <w:rPr>
          <w:rFonts w:ascii="Arial" w:eastAsia="Times New Roman" w:hAnsi="Arial" w:cs="Arial"/>
          <w:color w:val="464646"/>
          <w:sz w:val="24"/>
          <w:szCs w:val="24"/>
          <w:lang w:eastAsia="nl-BE"/>
        </w:rPr>
        <w:t>:</w:t>
      </w:r>
    </w:p>
    <w:p w:rsidR="00CC222E" w:rsidRPr="00CC222E" w:rsidRDefault="00CC222E" w:rsidP="00CC222E">
      <w:pPr>
        <w:shd w:val="clear" w:color="auto" w:fill="EFF2F4"/>
        <w:spacing w:after="0" w:line="240" w:lineRule="auto"/>
        <w:rPr>
          <w:rFonts w:ascii="Arial" w:eastAsia="Times New Roman" w:hAnsi="Arial" w:cs="Arial"/>
          <w:color w:val="5D7687"/>
          <w:sz w:val="24"/>
          <w:szCs w:val="24"/>
          <w:lang w:eastAsia="nl-BE"/>
        </w:rPr>
      </w:pPr>
      <w:r w:rsidRPr="00CC222E">
        <w:rPr>
          <w:rFonts w:ascii="Arial" w:eastAsia="Times New Roman" w:hAnsi="Arial" w:cs="Arial"/>
          <w:color w:val="5D7687"/>
          <w:sz w:val="24"/>
          <w:szCs w:val="24"/>
          <w:lang w:eastAsia="nl-BE"/>
        </w:rPr>
        <w:t>"Hij hield zijn emoties bewust verborgen voor de manschappen. Dat gold voor de gevoelens van angst, (...) voor de gevoelens van affectie (...). En het gold voor de gevoelens van extase: '</w:t>
      </w:r>
      <w:proofErr w:type="spellStart"/>
      <w:r w:rsidRPr="00CC222E">
        <w:rPr>
          <w:rFonts w:ascii="Arial" w:eastAsia="Times New Roman" w:hAnsi="Arial" w:cs="Arial"/>
          <w:color w:val="5D7687"/>
          <w:sz w:val="24"/>
          <w:szCs w:val="24"/>
          <w:lang w:eastAsia="nl-BE"/>
        </w:rPr>
        <w:t>the</w:t>
      </w:r>
      <w:proofErr w:type="spellEnd"/>
      <w:r w:rsidRPr="00CC222E">
        <w:rPr>
          <w:rFonts w:ascii="Arial" w:eastAsia="Times New Roman" w:hAnsi="Arial" w:cs="Arial"/>
          <w:color w:val="5D7687"/>
          <w:sz w:val="24"/>
          <w:szCs w:val="24"/>
          <w:lang w:eastAsia="nl-BE"/>
        </w:rPr>
        <w:t xml:space="preserve"> </w:t>
      </w:r>
      <w:proofErr w:type="spellStart"/>
      <w:r w:rsidRPr="00CC222E">
        <w:rPr>
          <w:rFonts w:ascii="Arial" w:eastAsia="Times New Roman" w:hAnsi="Arial" w:cs="Arial"/>
          <w:color w:val="5D7687"/>
          <w:sz w:val="24"/>
          <w:szCs w:val="24"/>
          <w:lang w:eastAsia="nl-BE"/>
        </w:rPr>
        <w:t>joy</w:t>
      </w:r>
      <w:proofErr w:type="spellEnd"/>
      <w:r w:rsidRPr="00CC222E">
        <w:rPr>
          <w:rFonts w:ascii="Arial" w:eastAsia="Times New Roman" w:hAnsi="Arial" w:cs="Arial"/>
          <w:color w:val="5D7687"/>
          <w:sz w:val="24"/>
          <w:szCs w:val="24"/>
          <w:lang w:eastAsia="nl-BE"/>
        </w:rPr>
        <w:t xml:space="preserve"> in </w:t>
      </w:r>
      <w:proofErr w:type="spellStart"/>
      <w:r w:rsidRPr="00CC222E">
        <w:rPr>
          <w:rFonts w:ascii="Arial" w:eastAsia="Times New Roman" w:hAnsi="Arial" w:cs="Arial"/>
          <w:color w:val="5D7687"/>
          <w:sz w:val="24"/>
          <w:szCs w:val="24"/>
          <w:lang w:eastAsia="nl-BE"/>
        </w:rPr>
        <w:t>killing</w:t>
      </w:r>
      <w:proofErr w:type="spellEnd"/>
      <w:r w:rsidRPr="00CC222E">
        <w:rPr>
          <w:rFonts w:ascii="Arial" w:eastAsia="Times New Roman" w:hAnsi="Arial" w:cs="Arial"/>
          <w:color w:val="5D7687"/>
          <w:sz w:val="24"/>
          <w:szCs w:val="24"/>
          <w:lang w:eastAsia="nl-BE"/>
        </w:rPr>
        <w:t>', het immense genoegen dat een voltreffer verschafte, inclusief de aanblik van krijsende slachtoffers en door de lucht vliegende lichamen, armen en benen. 'Ik moest mezelf toegeven dat het een van de gelukkigste momenten van mijn leven was'"</w:t>
      </w:r>
    </w:p>
    <w:p w:rsidR="00CC222E" w:rsidRPr="00CC222E" w:rsidRDefault="00CC222E" w:rsidP="00CC222E">
      <w:pPr>
        <w:spacing w:before="100" w:beforeAutospacing="1" w:after="100" w:afterAutospacing="1" w:line="240" w:lineRule="auto"/>
        <w:rPr>
          <w:rFonts w:ascii="Arial" w:eastAsia="Times New Roman" w:hAnsi="Arial" w:cs="Arial"/>
          <w:color w:val="464646"/>
          <w:sz w:val="24"/>
          <w:szCs w:val="24"/>
          <w:lang w:eastAsia="nl-BE"/>
        </w:rPr>
      </w:pPr>
      <w:r w:rsidRPr="00CC222E">
        <w:rPr>
          <w:rFonts w:ascii="Arial" w:eastAsia="Times New Roman" w:hAnsi="Arial" w:cs="Arial"/>
          <w:color w:val="464646"/>
          <w:sz w:val="24"/>
          <w:szCs w:val="24"/>
          <w:lang w:eastAsia="nl-BE"/>
        </w:rPr>
        <w:lastRenderedPageBreak/>
        <w:t>Bij Hendrik de Man in </w:t>
      </w:r>
      <w:r w:rsidRPr="00CC222E">
        <w:rPr>
          <w:rFonts w:ascii="Arial" w:eastAsia="Times New Roman" w:hAnsi="Arial" w:cs="Arial"/>
          <w:i/>
          <w:iCs/>
          <w:color w:val="464646"/>
          <w:sz w:val="24"/>
          <w:szCs w:val="24"/>
          <w:lang w:eastAsia="nl-BE"/>
        </w:rPr>
        <w:t xml:space="preserve">The </w:t>
      </w:r>
      <w:proofErr w:type="spellStart"/>
      <w:r w:rsidRPr="00CC222E">
        <w:rPr>
          <w:rFonts w:ascii="Arial" w:eastAsia="Times New Roman" w:hAnsi="Arial" w:cs="Arial"/>
          <w:i/>
          <w:iCs/>
          <w:color w:val="464646"/>
          <w:sz w:val="24"/>
          <w:szCs w:val="24"/>
          <w:lang w:eastAsia="nl-BE"/>
        </w:rPr>
        <w:t>Remaking</w:t>
      </w:r>
      <w:proofErr w:type="spellEnd"/>
      <w:r w:rsidRPr="00CC222E">
        <w:rPr>
          <w:rFonts w:ascii="Arial" w:eastAsia="Times New Roman" w:hAnsi="Arial" w:cs="Arial"/>
          <w:i/>
          <w:iCs/>
          <w:color w:val="464646"/>
          <w:sz w:val="24"/>
          <w:szCs w:val="24"/>
          <w:lang w:eastAsia="nl-BE"/>
        </w:rPr>
        <w:t xml:space="preserve"> of a Mind</w:t>
      </w:r>
      <w:r w:rsidRPr="00CC222E">
        <w:rPr>
          <w:rFonts w:ascii="Arial" w:eastAsia="Times New Roman" w:hAnsi="Arial" w:cs="Arial"/>
          <w:color w:val="464646"/>
          <w:sz w:val="24"/>
          <w:szCs w:val="24"/>
          <w:lang w:eastAsia="nl-BE"/>
        </w:rPr>
        <w:t> lezen we:</w:t>
      </w:r>
    </w:p>
    <w:p w:rsidR="00CC222E" w:rsidRPr="00CC222E" w:rsidRDefault="00CC222E" w:rsidP="00CC222E">
      <w:pPr>
        <w:shd w:val="clear" w:color="auto" w:fill="EFF2F4"/>
        <w:spacing w:after="0" w:line="240" w:lineRule="auto"/>
        <w:rPr>
          <w:rFonts w:ascii="Arial" w:eastAsia="Times New Roman" w:hAnsi="Arial" w:cs="Arial"/>
          <w:color w:val="5D7687"/>
          <w:sz w:val="24"/>
          <w:szCs w:val="24"/>
          <w:lang w:eastAsia="nl-BE"/>
        </w:rPr>
      </w:pPr>
      <w:r w:rsidRPr="00CC222E">
        <w:rPr>
          <w:rFonts w:ascii="Arial" w:eastAsia="Times New Roman" w:hAnsi="Arial" w:cs="Arial"/>
          <w:color w:val="5D7687"/>
          <w:sz w:val="24"/>
          <w:szCs w:val="24"/>
          <w:lang w:eastAsia="nl-BE"/>
        </w:rPr>
        <w:t>De oorlog heeft jammer genoeg de '</w:t>
      </w:r>
      <w:proofErr w:type="spellStart"/>
      <w:r w:rsidRPr="00CC222E">
        <w:rPr>
          <w:rFonts w:ascii="Arial" w:eastAsia="Times New Roman" w:hAnsi="Arial" w:cs="Arial"/>
          <w:color w:val="5D7687"/>
          <w:sz w:val="24"/>
          <w:szCs w:val="24"/>
          <w:lang w:eastAsia="nl-BE"/>
        </w:rPr>
        <w:t>joy</w:t>
      </w:r>
      <w:proofErr w:type="spellEnd"/>
      <w:r w:rsidRPr="00CC222E">
        <w:rPr>
          <w:rFonts w:ascii="Arial" w:eastAsia="Times New Roman" w:hAnsi="Arial" w:cs="Arial"/>
          <w:color w:val="5D7687"/>
          <w:sz w:val="24"/>
          <w:szCs w:val="24"/>
          <w:lang w:eastAsia="nl-BE"/>
        </w:rPr>
        <w:t xml:space="preserve"> in </w:t>
      </w:r>
      <w:proofErr w:type="spellStart"/>
      <w:r w:rsidRPr="00CC222E">
        <w:rPr>
          <w:rFonts w:ascii="Arial" w:eastAsia="Times New Roman" w:hAnsi="Arial" w:cs="Arial"/>
          <w:color w:val="5D7687"/>
          <w:sz w:val="24"/>
          <w:szCs w:val="24"/>
          <w:lang w:eastAsia="nl-BE"/>
        </w:rPr>
        <w:t>killing</w:t>
      </w:r>
      <w:proofErr w:type="spellEnd"/>
      <w:r w:rsidRPr="00CC222E">
        <w:rPr>
          <w:rFonts w:ascii="Arial" w:eastAsia="Times New Roman" w:hAnsi="Arial" w:cs="Arial"/>
          <w:color w:val="5D7687"/>
          <w:sz w:val="24"/>
          <w:szCs w:val="24"/>
          <w:lang w:eastAsia="nl-BE"/>
        </w:rPr>
        <w:t xml:space="preserve">' doen herleven. Tegenover dat instinct dacht ikzelf immuun te zijn totdat ik betrokken raakte in een mortierengevecht aan het front. Toen ik na een voltreffer van eigen hand lichamen en lichaamsdelen door de lucht zag vliegen en het gekrijs van de slachtoffers hoorde, moest ik tot mezelf bekennen dat die voltreffer </w:t>
      </w:r>
      <w:proofErr w:type="gramStart"/>
      <w:r w:rsidRPr="00CC222E">
        <w:rPr>
          <w:rFonts w:ascii="Arial" w:eastAsia="Times New Roman" w:hAnsi="Arial" w:cs="Arial"/>
          <w:color w:val="5D7687"/>
          <w:sz w:val="24"/>
          <w:szCs w:val="24"/>
          <w:lang w:eastAsia="nl-BE"/>
        </w:rPr>
        <w:t>één</w:t>
      </w:r>
      <w:proofErr w:type="gramEnd"/>
      <w:r w:rsidRPr="00CC222E">
        <w:rPr>
          <w:rFonts w:ascii="Arial" w:eastAsia="Times New Roman" w:hAnsi="Arial" w:cs="Arial"/>
          <w:color w:val="5D7687"/>
          <w:sz w:val="24"/>
          <w:szCs w:val="24"/>
          <w:lang w:eastAsia="nl-BE"/>
        </w:rPr>
        <w:t xml:space="preserve"> van de gelukkigste momenten in mijn leven was. Echter, zodra ik de beestachtigheid van die vreugde inzag, voelde mijn geweten zo'n brandende schaamte dat de indruk daarvan waarschijnlijk minstens even duurzaam zal zijn als die van het incident waardoor ze was veroorzaakt. Wie moet zich niet verontrust voelen door het feit dat de oorlog bij de massa's soldaten die er deel aannamen, veeleer bruten dan helden heeft gemaakt? Het beest in de mens loslaten, dat is een gevaar dat des te meer te vrezen valt, mochten de geallieerde overwinnaars de overwinning misbruiken, de idealen vergeten waarvoor een generatie zichzelf heeft opgeofferd, en de hoop verraden die ze bij de massa hebben gewekt op een betere wereld.</w:t>
      </w:r>
    </w:p>
    <w:p w:rsidR="00CC222E" w:rsidRPr="00CC222E" w:rsidRDefault="00CC222E" w:rsidP="00CC222E">
      <w:pPr>
        <w:spacing w:before="100" w:beforeAutospacing="1" w:after="100" w:afterAutospacing="1" w:line="240" w:lineRule="auto"/>
        <w:rPr>
          <w:rFonts w:ascii="Arial" w:eastAsia="Times New Roman" w:hAnsi="Arial" w:cs="Arial"/>
          <w:color w:val="464646"/>
          <w:sz w:val="24"/>
          <w:szCs w:val="24"/>
          <w:lang w:eastAsia="nl-BE"/>
        </w:rPr>
      </w:pPr>
      <w:proofErr w:type="spellStart"/>
      <w:r w:rsidRPr="00CC222E">
        <w:rPr>
          <w:rFonts w:ascii="Arial" w:eastAsia="Times New Roman" w:hAnsi="Arial" w:cs="Arial"/>
          <w:color w:val="464646"/>
          <w:sz w:val="24"/>
          <w:szCs w:val="24"/>
          <w:lang w:eastAsia="nl-BE"/>
        </w:rPr>
        <w:t>Stutje</w:t>
      </w:r>
      <w:proofErr w:type="spellEnd"/>
      <w:r w:rsidRPr="00CC222E">
        <w:rPr>
          <w:rFonts w:ascii="Arial" w:eastAsia="Times New Roman" w:hAnsi="Arial" w:cs="Arial"/>
          <w:color w:val="464646"/>
          <w:sz w:val="24"/>
          <w:szCs w:val="24"/>
          <w:lang w:eastAsia="nl-BE"/>
        </w:rPr>
        <w:t xml:space="preserve"> heeft dus De Mans ideeën verminkt laten overkomen. Hij selecteert een zin met spektakelwaarde, maar laat de context en de kapitale nuances weg. Dat is alleszins nog bij vier andere passages uit </w:t>
      </w:r>
      <w:r w:rsidRPr="00CC222E">
        <w:rPr>
          <w:rFonts w:ascii="Arial" w:eastAsia="Times New Roman" w:hAnsi="Arial" w:cs="Arial"/>
          <w:i/>
          <w:iCs/>
          <w:color w:val="464646"/>
          <w:sz w:val="24"/>
          <w:szCs w:val="24"/>
          <w:lang w:eastAsia="nl-BE"/>
        </w:rPr>
        <w:t xml:space="preserve">The </w:t>
      </w:r>
      <w:proofErr w:type="spellStart"/>
      <w:r w:rsidRPr="00CC222E">
        <w:rPr>
          <w:rFonts w:ascii="Arial" w:eastAsia="Times New Roman" w:hAnsi="Arial" w:cs="Arial"/>
          <w:i/>
          <w:iCs/>
          <w:color w:val="464646"/>
          <w:sz w:val="24"/>
          <w:szCs w:val="24"/>
          <w:lang w:eastAsia="nl-BE"/>
        </w:rPr>
        <w:t>Remaking</w:t>
      </w:r>
      <w:proofErr w:type="spellEnd"/>
      <w:r w:rsidRPr="00CC222E">
        <w:rPr>
          <w:rFonts w:ascii="Arial" w:eastAsia="Times New Roman" w:hAnsi="Arial" w:cs="Arial"/>
          <w:i/>
          <w:iCs/>
          <w:color w:val="464646"/>
          <w:sz w:val="24"/>
          <w:szCs w:val="24"/>
          <w:lang w:eastAsia="nl-BE"/>
        </w:rPr>
        <w:t xml:space="preserve"> of a Mind </w:t>
      </w:r>
      <w:r w:rsidRPr="00CC222E">
        <w:rPr>
          <w:rFonts w:ascii="Arial" w:eastAsia="Times New Roman" w:hAnsi="Arial" w:cs="Arial"/>
          <w:color w:val="464646"/>
          <w:sz w:val="24"/>
          <w:szCs w:val="24"/>
          <w:lang w:eastAsia="nl-BE"/>
        </w:rPr>
        <w:t>het geval.</w:t>
      </w:r>
    </w:p>
    <w:p w:rsidR="00CC222E" w:rsidRPr="00CC222E" w:rsidRDefault="00CC222E" w:rsidP="00CC222E">
      <w:pPr>
        <w:spacing w:before="100" w:beforeAutospacing="1" w:after="100" w:afterAutospacing="1" w:line="240" w:lineRule="auto"/>
        <w:outlineLvl w:val="1"/>
        <w:rPr>
          <w:rFonts w:ascii="Arial" w:eastAsia="Times New Roman" w:hAnsi="Arial" w:cs="Arial"/>
          <w:color w:val="464646"/>
          <w:sz w:val="36"/>
          <w:szCs w:val="36"/>
          <w:lang w:eastAsia="nl-BE"/>
        </w:rPr>
      </w:pPr>
      <w:r w:rsidRPr="00CC222E">
        <w:rPr>
          <w:rFonts w:ascii="Arial" w:eastAsia="Times New Roman" w:hAnsi="Arial" w:cs="Arial"/>
          <w:color w:val="464646"/>
          <w:sz w:val="36"/>
          <w:szCs w:val="36"/>
          <w:lang w:eastAsia="nl-BE"/>
        </w:rPr>
        <w:t>Opbouw en opzet</w:t>
      </w:r>
    </w:p>
    <w:p w:rsidR="00CC222E" w:rsidRPr="00CC222E" w:rsidRDefault="00CC222E" w:rsidP="00CC222E">
      <w:pPr>
        <w:spacing w:before="100" w:beforeAutospacing="1" w:after="100" w:afterAutospacing="1" w:line="240" w:lineRule="auto"/>
        <w:rPr>
          <w:rFonts w:ascii="Arial" w:eastAsia="Times New Roman" w:hAnsi="Arial" w:cs="Arial"/>
          <w:color w:val="464646"/>
          <w:sz w:val="24"/>
          <w:szCs w:val="24"/>
          <w:lang w:eastAsia="nl-BE"/>
        </w:rPr>
      </w:pPr>
      <w:r w:rsidRPr="00CC222E">
        <w:rPr>
          <w:rFonts w:ascii="Arial" w:eastAsia="Times New Roman" w:hAnsi="Arial" w:cs="Arial"/>
          <w:color w:val="464646"/>
          <w:sz w:val="24"/>
          <w:szCs w:val="24"/>
          <w:lang w:eastAsia="nl-BE"/>
        </w:rPr>
        <w:t xml:space="preserve">Bij </w:t>
      </w:r>
      <w:proofErr w:type="spellStart"/>
      <w:r w:rsidRPr="00CC222E">
        <w:rPr>
          <w:rFonts w:ascii="Arial" w:eastAsia="Times New Roman" w:hAnsi="Arial" w:cs="Arial"/>
          <w:color w:val="464646"/>
          <w:sz w:val="24"/>
          <w:szCs w:val="24"/>
          <w:lang w:eastAsia="nl-BE"/>
        </w:rPr>
        <w:t>Stutje</w:t>
      </w:r>
      <w:proofErr w:type="spellEnd"/>
      <w:r w:rsidRPr="00CC222E">
        <w:rPr>
          <w:rFonts w:ascii="Arial" w:eastAsia="Times New Roman" w:hAnsi="Arial" w:cs="Arial"/>
          <w:color w:val="464646"/>
          <w:sz w:val="24"/>
          <w:szCs w:val="24"/>
          <w:lang w:eastAsia="nl-BE"/>
        </w:rPr>
        <w:t xml:space="preserve"> heeft De Man als politicus de bovenhand gekregen op De Man als denker.</w:t>
      </w:r>
    </w:p>
    <w:p w:rsidR="00CC222E" w:rsidRPr="00CC222E" w:rsidRDefault="00CC222E" w:rsidP="00CC222E">
      <w:pPr>
        <w:spacing w:before="100" w:beforeAutospacing="1" w:after="100" w:afterAutospacing="1" w:line="240" w:lineRule="auto"/>
        <w:rPr>
          <w:rFonts w:ascii="Arial" w:eastAsia="Times New Roman" w:hAnsi="Arial" w:cs="Arial"/>
          <w:color w:val="464646"/>
          <w:sz w:val="24"/>
          <w:szCs w:val="24"/>
          <w:lang w:eastAsia="nl-BE"/>
        </w:rPr>
      </w:pPr>
      <w:r w:rsidRPr="00CC222E">
        <w:rPr>
          <w:rFonts w:ascii="Arial" w:eastAsia="Times New Roman" w:hAnsi="Arial" w:cs="Arial"/>
          <w:color w:val="464646"/>
          <w:sz w:val="24"/>
          <w:szCs w:val="24"/>
          <w:lang w:eastAsia="nl-BE"/>
        </w:rPr>
        <w:t>Zo besteedt hij weinig aandacht aan het theoretische werk van De Man tijdens de jaren twintig en is diens pacifisme bij hem onder de radar verdwenen. Nochtans had de voormalige oorlogsvrijwilliger aan de Eerste Wereldoorlog een grote desillusie overgehouden. Aan een ideologische oorlog zou hij voortaan geen geloof meer hechten. Vandaar ook zijn steun aan de Belgische neutraliteit einde jaren dertig.</w:t>
      </w:r>
    </w:p>
    <w:p w:rsidR="00CC222E" w:rsidRPr="00CC222E" w:rsidRDefault="00CC222E" w:rsidP="00CC222E">
      <w:pPr>
        <w:spacing w:before="100" w:beforeAutospacing="1" w:after="100" w:afterAutospacing="1" w:line="240" w:lineRule="auto"/>
        <w:rPr>
          <w:rFonts w:ascii="Arial" w:eastAsia="Times New Roman" w:hAnsi="Arial" w:cs="Arial"/>
          <w:color w:val="464646"/>
          <w:sz w:val="24"/>
          <w:szCs w:val="24"/>
          <w:lang w:eastAsia="nl-BE"/>
        </w:rPr>
      </w:pPr>
      <w:proofErr w:type="spellStart"/>
      <w:r w:rsidRPr="00CC222E">
        <w:rPr>
          <w:rFonts w:ascii="Arial" w:eastAsia="Times New Roman" w:hAnsi="Arial" w:cs="Arial"/>
          <w:color w:val="464646"/>
          <w:sz w:val="24"/>
          <w:szCs w:val="24"/>
          <w:lang w:eastAsia="nl-BE"/>
        </w:rPr>
        <w:t>Stutje</w:t>
      </w:r>
      <w:proofErr w:type="spellEnd"/>
      <w:r w:rsidRPr="00CC222E">
        <w:rPr>
          <w:rFonts w:ascii="Arial" w:eastAsia="Times New Roman" w:hAnsi="Arial" w:cs="Arial"/>
          <w:color w:val="464646"/>
          <w:sz w:val="24"/>
          <w:szCs w:val="24"/>
          <w:lang w:eastAsia="nl-BE"/>
        </w:rPr>
        <w:t xml:space="preserve"> heeft het over de 'nationalistische', 'autoritaire' en 'corporatistische' De Man, zonder de juiste inhoud van die epitheta toe te lichten. De Man was een felle tegenstander van het nationalisme en aanvaardde de term 'socialisme </w:t>
      </w:r>
      <w:proofErr w:type="spellStart"/>
      <w:r w:rsidRPr="00CC222E">
        <w:rPr>
          <w:rFonts w:ascii="Arial" w:eastAsia="Times New Roman" w:hAnsi="Arial" w:cs="Arial"/>
          <w:color w:val="464646"/>
          <w:sz w:val="24"/>
          <w:szCs w:val="24"/>
          <w:lang w:eastAsia="nl-BE"/>
        </w:rPr>
        <w:t>national</w:t>
      </w:r>
      <w:proofErr w:type="spellEnd"/>
      <w:r w:rsidRPr="00CC222E">
        <w:rPr>
          <w:rFonts w:ascii="Arial" w:eastAsia="Times New Roman" w:hAnsi="Arial" w:cs="Arial"/>
          <w:color w:val="464646"/>
          <w:sz w:val="24"/>
          <w:szCs w:val="24"/>
          <w:lang w:eastAsia="nl-BE"/>
        </w:rPr>
        <w:t>' enkel aangezien er noodgedwongen diende te worden gewerkt binnen een nationaal kader. In de jaren dertig wilde hij met zijn Plan van de Arbeid de democratie redden door de uitvoerende macht te versterken, zonder evenwel de grondwettelijke vrijheden op te geven. Zo'n 'autoritaire' democratie mag niet op één hoop worden gegooid met zijn politieke plannen in de jaren veertig waarin dat laatste wel het geval was. Onder corporaties verstond hij de autonome organisatie van beroepsbelangen, los van de staat.</w:t>
      </w:r>
    </w:p>
    <w:p w:rsidR="00CC222E" w:rsidRPr="00CC222E" w:rsidRDefault="00CC222E" w:rsidP="00CC222E">
      <w:pPr>
        <w:spacing w:before="100" w:beforeAutospacing="1" w:after="100" w:afterAutospacing="1" w:line="240" w:lineRule="auto"/>
        <w:rPr>
          <w:rFonts w:ascii="Arial" w:eastAsia="Times New Roman" w:hAnsi="Arial" w:cs="Arial"/>
          <w:color w:val="464646"/>
          <w:sz w:val="24"/>
          <w:szCs w:val="24"/>
          <w:lang w:eastAsia="nl-BE"/>
        </w:rPr>
      </w:pPr>
      <w:r w:rsidRPr="00CC222E">
        <w:rPr>
          <w:rFonts w:ascii="Arial" w:eastAsia="Times New Roman" w:hAnsi="Arial" w:cs="Arial"/>
          <w:color w:val="464646"/>
          <w:sz w:val="24"/>
          <w:szCs w:val="24"/>
          <w:lang w:eastAsia="nl-BE"/>
        </w:rPr>
        <w:t xml:space="preserve">De Man privéleven komt uitvoerig aan bod. Zo ontstaat een eendimensionaal, </w:t>
      </w:r>
      <w:proofErr w:type="spellStart"/>
      <w:r w:rsidRPr="00CC222E">
        <w:rPr>
          <w:rFonts w:ascii="Arial" w:eastAsia="Times New Roman" w:hAnsi="Arial" w:cs="Arial"/>
          <w:color w:val="464646"/>
          <w:sz w:val="24"/>
          <w:szCs w:val="24"/>
          <w:lang w:eastAsia="nl-BE"/>
        </w:rPr>
        <w:t>Hobbesiaans</w:t>
      </w:r>
      <w:proofErr w:type="spellEnd"/>
      <w:r w:rsidRPr="00CC222E">
        <w:rPr>
          <w:rFonts w:ascii="Arial" w:eastAsia="Times New Roman" w:hAnsi="Arial" w:cs="Arial"/>
          <w:color w:val="464646"/>
          <w:sz w:val="24"/>
          <w:szCs w:val="24"/>
          <w:lang w:eastAsia="nl-BE"/>
        </w:rPr>
        <w:t xml:space="preserve"> totaalbeeld. </w:t>
      </w:r>
      <w:r w:rsidRPr="00CC222E">
        <w:rPr>
          <w:rFonts w:ascii="Arial" w:eastAsia="Times New Roman" w:hAnsi="Arial" w:cs="Arial"/>
          <w:i/>
          <w:iCs/>
          <w:color w:val="464646"/>
          <w:sz w:val="24"/>
          <w:szCs w:val="24"/>
          <w:lang w:eastAsia="nl-BE"/>
        </w:rPr>
        <w:t xml:space="preserve">'Homo </w:t>
      </w:r>
      <w:proofErr w:type="spellStart"/>
      <w:r w:rsidRPr="00CC222E">
        <w:rPr>
          <w:rFonts w:ascii="Arial" w:eastAsia="Times New Roman" w:hAnsi="Arial" w:cs="Arial"/>
          <w:i/>
          <w:iCs/>
          <w:color w:val="464646"/>
          <w:sz w:val="24"/>
          <w:szCs w:val="24"/>
          <w:lang w:eastAsia="nl-BE"/>
        </w:rPr>
        <w:t>homini</w:t>
      </w:r>
      <w:proofErr w:type="spellEnd"/>
      <w:r w:rsidRPr="00CC222E">
        <w:rPr>
          <w:rFonts w:ascii="Arial" w:eastAsia="Times New Roman" w:hAnsi="Arial" w:cs="Arial"/>
          <w:i/>
          <w:iCs/>
          <w:color w:val="464646"/>
          <w:sz w:val="24"/>
          <w:szCs w:val="24"/>
          <w:lang w:eastAsia="nl-BE"/>
        </w:rPr>
        <w:t xml:space="preserve"> lupus'</w:t>
      </w:r>
      <w:r w:rsidRPr="00CC222E">
        <w:rPr>
          <w:rFonts w:ascii="Arial" w:eastAsia="Times New Roman" w:hAnsi="Arial" w:cs="Arial"/>
          <w:color w:val="464646"/>
          <w:sz w:val="24"/>
          <w:szCs w:val="24"/>
          <w:lang w:eastAsia="nl-BE"/>
        </w:rPr>
        <w:t xml:space="preserve">. Of De Man nu als denker, politicus of </w:t>
      </w:r>
      <w:proofErr w:type="gramStart"/>
      <w:r w:rsidRPr="00CC222E">
        <w:rPr>
          <w:rFonts w:ascii="Arial" w:eastAsia="Times New Roman" w:hAnsi="Arial" w:cs="Arial"/>
          <w:color w:val="464646"/>
          <w:sz w:val="24"/>
          <w:szCs w:val="24"/>
          <w:lang w:eastAsia="nl-BE"/>
        </w:rPr>
        <w:t>privépersoon</w:t>
      </w:r>
      <w:proofErr w:type="gramEnd"/>
      <w:r w:rsidRPr="00CC222E">
        <w:rPr>
          <w:rFonts w:ascii="Arial" w:eastAsia="Times New Roman" w:hAnsi="Arial" w:cs="Arial"/>
          <w:color w:val="464646"/>
          <w:sz w:val="24"/>
          <w:szCs w:val="24"/>
          <w:lang w:eastAsia="nl-BE"/>
        </w:rPr>
        <w:t xml:space="preserve"> actief was, de mensen had hij niet lief.</w:t>
      </w:r>
    </w:p>
    <w:p w:rsidR="00CC222E" w:rsidRPr="00CC222E" w:rsidRDefault="00CC222E" w:rsidP="00CC222E">
      <w:pPr>
        <w:spacing w:before="100" w:beforeAutospacing="1" w:after="100" w:afterAutospacing="1" w:line="240" w:lineRule="auto"/>
        <w:outlineLvl w:val="1"/>
        <w:rPr>
          <w:rFonts w:ascii="Arial" w:eastAsia="Times New Roman" w:hAnsi="Arial" w:cs="Arial"/>
          <w:color w:val="464646"/>
          <w:sz w:val="36"/>
          <w:szCs w:val="36"/>
          <w:lang w:eastAsia="nl-BE"/>
        </w:rPr>
      </w:pPr>
      <w:r w:rsidRPr="00CC222E">
        <w:rPr>
          <w:rFonts w:ascii="Arial" w:eastAsia="Times New Roman" w:hAnsi="Arial" w:cs="Arial"/>
          <w:color w:val="464646"/>
          <w:sz w:val="36"/>
          <w:szCs w:val="36"/>
          <w:lang w:eastAsia="nl-BE"/>
        </w:rPr>
        <w:t>De historisch-maatschappelijke context</w:t>
      </w:r>
    </w:p>
    <w:p w:rsidR="00CC222E" w:rsidRPr="00CC222E" w:rsidRDefault="00CC222E" w:rsidP="00CC222E">
      <w:pPr>
        <w:spacing w:before="100" w:beforeAutospacing="1" w:after="100" w:afterAutospacing="1" w:line="240" w:lineRule="auto"/>
        <w:rPr>
          <w:rFonts w:ascii="Arial" w:eastAsia="Times New Roman" w:hAnsi="Arial" w:cs="Arial"/>
          <w:color w:val="464646"/>
          <w:sz w:val="24"/>
          <w:szCs w:val="24"/>
          <w:lang w:eastAsia="nl-BE"/>
        </w:rPr>
      </w:pPr>
      <w:proofErr w:type="spellStart"/>
      <w:r w:rsidRPr="00CC222E">
        <w:rPr>
          <w:rFonts w:ascii="Arial" w:eastAsia="Times New Roman" w:hAnsi="Arial" w:cs="Arial"/>
          <w:color w:val="464646"/>
          <w:sz w:val="24"/>
          <w:szCs w:val="24"/>
          <w:lang w:eastAsia="nl-BE"/>
        </w:rPr>
        <w:lastRenderedPageBreak/>
        <w:t>Stutje</w:t>
      </w:r>
      <w:proofErr w:type="spellEnd"/>
      <w:r w:rsidRPr="00CC222E">
        <w:rPr>
          <w:rFonts w:ascii="Arial" w:eastAsia="Times New Roman" w:hAnsi="Arial" w:cs="Arial"/>
          <w:color w:val="464646"/>
          <w:sz w:val="24"/>
          <w:szCs w:val="24"/>
          <w:lang w:eastAsia="nl-BE"/>
        </w:rPr>
        <w:t xml:space="preserve"> gaat voorbij aan de nawerking van de Eerste Wereldoorlog bij de tijdgenoten. Die oorlog kostte immers aan België 76.037 dodelijke verliezen. In de jaren dertig lag hij nog vers in het geheugen. Velen zagen in de Belgische neutraliteit het laatste sprankeltje hoop om buiten de wereldbrand te blijven. Maar dat die factor weleens van enige betekenis zou kunnen zijn, ziet </w:t>
      </w:r>
      <w:proofErr w:type="spellStart"/>
      <w:r w:rsidRPr="00CC222E">
        <w:rPr>
          <w:rFonts w:ascii="Arial" w:eastAsia="Times New Roman" w:hAnsi="Arial" w:cs="Arial"/>
          <w:color w:val="464646"/>
          <w:sz w:val="24"/>
          <w:szCs w:val="24"/>
          <w:lang w:eastAsia="nl-BE"/>
        </w:rPr>
        <w:t>Stutje</w:t>
      </w:r>
      <w:proofErr w:type="spellEnd"/>
      <w:r w:rsidRPr="00CC222E">
        <w:rPr>
          <w:rFonts w:ascii="Arial" w:eastAsia="Times New Roman" w:hAnsi="Arial" w:cs="Arial"/>
          <w:color w:val="464646"/>
          <w:sz w:val="24"/>
          <w:szCs w:val="24"/>
          <w:lang w:eastAsia="nl-BE"/>
        </w:rPr>
        <w:t xml:space="preserve"> over het hoofd. Als Leopold III en De Man zich voor een neutraliteitspolitiek uitspreken, vermoedt hij enkel een heimelijk ontzag voor de Duitse zaak.</w:t>
      </w:r>
    </w:p>
    <w:p w:rsidR="00CC222E" w:rsidRPr="00CC222E" w:rsidRDefault="00CC222E" w:rsidP="00CC222E">
      <w:pPr>
        <w:spacing w:before="100" w:beforeAutospacing="1" w:after="100" w:afterAutospacing="1" w:line="240" w:lineRule="auto"/>
        <w:outlineLvl w:val="1"/>
        <w:rPr>
          <w:rFonts w:ascii="Arial" w:eastAsia="Times New Roman" w:hAnsi="Arial" w:cs="Arial"/>
          <w:color w:val="464646"/>
          <w:sz w:val="36"/>
          <w:szCs w:val="36"/>
          <w:lang w:eastAsia="nl-BE"/>
        </w:rPr>
      </w:pPr>
      <w:r w:rsidRPr="00CC222E">
        <w:rPr>
          <w:rFonts w:ascii="Arial" w:eastAsia="Times New Roman" w:hAnsi="Arial" w:cs="Arial"/>
          <w:color w:val="464646"/>
          <w:sz w:val="36"/>
          <w:szCs w:val="36"/>
          <w:lang w:eastAsia="nl-BE"/>
        </w:rPr>
        <w:t>Tegenstrijdigheden en reductionisme</w:t>
      </w:r>
    </w:p>
    <w:p w:rsidR="00CC222E" w:rsidRPr="00CC222E" w:rsidRDefault="00CC222E" w:rsidP="00CC222E">
      <w:pPr>
        <w:spacing w:before="100" w:beforeAutospacing="1" w:after="100" w:afterAutospacing="1" w:line="240" w:lineRule="auto"/>
        <w:rPr>
          <w:rFonts w:ascii="Arial" w:eastAsia="Times New Roman" w:hAnsi="Arial" w:cs="Arial"/>
          <w:color w:val="464646"/>
          <w:sz w:val="24"/>
          <w:szCs w:val="24"/>
          <w:lang w:eastAsia="nl-BE"/>
        </w:rPr>
      </w:pPr>
      <w:r w:rsidRPr="00CC222E">
        <w:rPr>
          <w:rFonts w:ascii="Arial" w:eastAsia="Times New Roman" w:hAnsi="Arial" w:cs="Arial"/>
          <w:color w:val="464646"/>
          <w:sz w:val="24"/>
          <w:szCs w:val="24"/>
          <w:lang w:eastAsia="nl-BE"/>
        </w:rPr>
        <w:t xml:space="preserve">Volgens </w:t>
      </w:r>
      <w:proofErr w:type="spellStart"/>
      <w:r w:rsidRPr="00CC222E">
        <w:rPr>
          <w:rFonts w:ascii="Arial" w:eastAsia="Times New Roman" w:hAnsi="Arial" w:cs="Arial"/>
          <w:color w:val="464646"/>
          <w:sz w:val="24"/>
          <w:szCs w:val="24"/>
          <w:lang w:eastAsia="nl-BE"/>
        </w:rPr>
        <w:t>Stutjes</w:t>
      </w:r>
      <w:proofErr w:type="spellEnd"/>
      <w:r w:rsidRPr="00CC222E">
        <w:rPr>
          <w:rFonts w:ascii="Arial" w:eastAsia="Times New Roman" w:hAnsi="Arial" w:cs="Arial"/>
          <w:color w:val="464646"/>
          <w:sz w:val="24"/>
          <w:szCs w:val="24"/>
          <w:lang w:eastAsia="nl-BE"/>
        </w:rPr>
        <w:t xml:space="preserve"> biografie kwam De Man begin jaren dertig dicht in de buurt van Hitler, terwijl hij later in het boek voorlopig nog ver verwijderd bleef van het totalitaire fascistische antwoord. Ook wordt op de ene </w:t>
      </w:r>
      <w:proofErr w:type="spellStart"/>
      <w:r w:rsidRPr="00CC222E">
        <w:rPr>
          <w:rFonts w:ascii="Arial" w:eastAsia="Times New Roman" w:hAnsi="Arial" w:cs="Arial"/>
          <w:color w:val="464646"/>
          <w:sz w:val="24"/>
          <w:szCs w:val="24"/>
          <w:lang w:eastAsia="nl-BE"/>
        </w:rPr>
        <w:t>bladezijde</w:t>
      </w:r>
      <w:proofErr w:type="spellEnd"/>
      <w:r w:rsidRPr="00CC222E">
        <w:rPr>
          <w:rFonts w:ascii="Arial" w:eastAsia="Times New Roman" w:hAnsi="Arial" w:cs="Arial"/>
          <w:color w:val="464646"/>
          <w:sz w:val="24"/>
          <w:szCs w:val="24"/>
          <w:lang w:eastAsia="nl-BE"/>
        </w:rPr>
        <w:t xml:space="preserve"> betwijfeld of de boeken van De Man in 1933 op de nazibrandstapels zijn beland, maar is dat enkele bladzijden later een zekerheid geworden. En in zijn nawoord kant hij zich tegen een essentialistische aanpak, terwijl in het hele boek door aan De Mans </w:t>
      </w:r>
      <w:proofErr w:type="spellStart"/>
      <w:r w:rsidRPr="00CC222E">
        <w:rPr>
          <w:rFonts w:ascii="Arial" w:eastAsia="Times New Roman" w:hAnsi="Arial" w:cs="Arial"/>
          <w:color w:val="464646"/>
          <w:sz w:val="24"/>
          <w:szCs w:val="24"/>
          <w:lang w:eastAsia="nl-BE"/>
        </w:rPr>
        <w:t>machtswil</w:t>
      </w:r>
      <w:proofErr w:type="spellEnd"/>
      <w:r w:rsidRPr="00CC222E">
        <w:rPr>
          <w:rFonts w:ascii="Arial" w:eastAsia="Times New Roman" w:hAnsi="Arial" w:cs="Arial"/>
          <w:color w:val="464646"/>
          <w:sz w:val="24"/>
          <w:szCs w:val="24"/>
          <w:lang w:eastAsia="nl-BE"/>
        </w:rPr>
        <w:t xml:space="preserve"> als ultieme verklarende factor niet te ontkomen valt.</w:t>
      </w:r>
    </w:p>
    <w:p w:rsidR="00CC222E" w:rsidRPr="00CC222E" w:rsidRDefault="00CC222E" w:rsidP="00CC222E">
      <w:pPr>
        <w:spacing w:before="100" w:beforeAutospacing="1" w:after="100" w:afterAutospacing="1" w:line="240" w:lineRule="auto"/>
        <w:outlineLvl w:val="1"/>
        <w:rPr>
          <w:rFonts w:ascii="Arial" w:eastAsia="Times New Roman" w:hAnsi="Arial" w:cs="Arial"/>
          <w:color w:val="464646"/>
          <w:sz w:val="36"/>
          <w:szCs w:val="36"/>
          <w:lang w:eastAsia="nl-BE"/>
        </w:rPr>
      </w:pPr>
      <w:r w:rsidRPr="00CC222E">
        <w:rPr>
          <w:rFonts w:ascii="Arial" w:eastAsia="Times New Roman" w:hAnsi="Arial" w:cs="Arial"/>
          <w:color w:val="464646"/>
          <w:sz w:val="36"/>
          <w:szCs w:val="36"/>
          <w:lang w:eastAsia="nl-BE"/>
        </w:rPr>
        <w:t>Besluit</w:t>
      </w:r>
    </w:p>
    <w:p w:rsidR="00CC222E" w:rsidRPr="00CC222E" w:rsidRDefault="00CC222E" w:rsidP="00CC222E">
      <w:pPr>
        <w:spacing w:before="100" w:beforeAutospacing="1" w:after="100" w:afterAutospacing="1" w:line="240" w:lineRule="auto"/>
        <w:rPr>
          <w:rFonts w:ascii="Arial" w:eastAsia="Times New Roman" w:hAnsi="Arial" w:cs="Arial"/>
          <w:color w:val="464646"/>
          <w:sz w:val="24"/>
          <w:szCs w:val="24"/>
          <w:lang w:eastAsia="nl-BE"/>
        </w:rPr>
      </w:pPr>
      <w:proofErr w:type="spellStart"/>
      <w:r w:rsidRPr="00CC222E">
        <w:rPr>
          <w:rFonts w:ascii="Arial" w:eastAsia="Times New Roman" w:hAnsi="Arial" w:cs="Arial"/>
          <w:color w:val="464646"/>
          <w:sz w:val="24"/>
          <w:szCs w:val="24"/>
          <w:lang w:eastAsia="nl-BE"/>
        </w:rPr>
        <w:t>Stutjes</w:t>
      </w:r>
      <w:proofErr w:type="spellEnd"/>
      <w:r w:rsidRPr="00CC222E">
        <w:rPr>
          <w:rFonts w:ascii="Arial" w:eastAsia="Times New Roman" w:hAnsi="Arial" w:cs="Arial"/>
          <w:color w:val="464646"/>
          <w:sz w:val="24"/>
          <w:szCs w:val="24"/>
          <w:lang w:eastAsia="nl-BE"/>
        </w:rPr>
        <w:t xml:space="preserve"> omgang met de bronnen is ronduit problematisch. Maar ook de wijze waarop hij zijn studie heeft geconcipieerd, de terminologie heeft geïnterpreteerd, de historische context heeft bekeken en het denken en doen van de </w:t>
      </w:r>
      <w:proofErr w:type="spellStart"/>
      <w:r w:rsidRPr="00CC222E">
        <w:rPr>
          <w:rFonts w:ascii="Arial" w:eastAsia="Times New Roman" w:hAnsi="Arial" w:cs="Arial"/>
          <w:color w:val="464646"/>
          <w:sz w:val="24"/>
          <w:szCs w:val="24"/>
          <w:lang w:eastAsia="nl-BE"/>
        </w:rPr>
        <w:t>gebiografeerde</w:t>
      </w:r>
      <w:proofErr w:type="spellEnd"/>
      <w:r w:rsidRPr="00CC222E">
        <w:rPr>
          <w:rFonts w:ascii="Arial" w:eastAsia="Times New Roman" w:hAnsi="Arial" w:cs="Arial"/>
          <w:color w:val="464646"/>
          <w:sz w:val="24"/>
          <w:szCs w:val="24"/>
          <w:lang w:eastAsia="nl-BE"/>
        </w:rPr>
        <w:t xml:space="preserve"> tot één centraal motief heeft teruggebracht, is uitermate betwistbaar. Zijn werkwijze heeft uiteindelijk een verminkt, eendimensionaal en dus gefictionaliseerd levensverhaal opgeleverd.</w:t>
      </w:r>
    </w:p>
    <w:p w:rsidR="00CC222E" w:rsidRPr="00CC222E" w:rsidRDefault="00CC222E" w:rsidP="00CC222E">
      <w:pPr>
        <w:spacing w:before="100" w:beforeAutospacing="1" w:after="100" w:afterAutospacing="1" w:line="240" w:lineRule="auto"/>
        <w:rPr>
          <w:rFonts w:ascii="Arial" w:eastAsia="Times New Roman" w:hAnsi="Arial" w:cs="Arial"/>
          <w:color w:val="464646"/>
          <w:sz w:val="24"/>
          <w:szCs w:val="24"/>
          <w:lang w:eastAsia="nl-BE"/>
        </w:rPr>
      </w:pPr>
      <w:r w:rsidRPr="00CC222E">
        <w:rPr>
          <w:rFonts w:ascii="Arial" w:eastAsia="Times New Roman" w:hAnsi="Arial" w:cs="Arial"/>
          <w:color w:val="464646"/>
          <w:sz w:val="24"/>
          <w:szCs w:val="24"/>
          <w:lang w:eastAsia="nl-BE"/>
        </w:rPr>
        <w:t>Lode Hancké en Johnny Anthoons zijn lid van de Vereniging voor de Studie van het Werk van Hendrik de Man. </w:t>
      </w:r>
      <w:hyperlink r:id="rId9" w:tgtFrame="_blank" w:history="1">
        <w:r w:rsidRPr="00CC222E">
          <w:rPr>
            <w:rFonts w:ascii="Arial" w:eastAsia="Times New Roman" w:hAnsi="Arial" w:cs="Arial"/>
            <w:color w:val="D9001A"/>
            <w:sz w:val="24"/>
            <w:szCs w:val="24"/>
            <w:u w:val="single"/>
            <w:lang w:eastAsia="nl-BE"/>
          </w:rPr>
          <w:t>Een uitvoerige en geannoteerde versie van deze repliek vindt u op de weblog van de Vereniging voor de studie van het werk van Hendrik de Man.</w:t>
        </w:r>
      </w:hyperlink>
    </w:p>
    <w:p w:rsidR="00FB618A" w:rsidRDefault="00CC222E"/>
    <w:sectPr w:rsidR="00FB618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F09D4"/>
    <w:multiLevelType w:val="multilevel"/>
    <w:tmpl w:val="5E348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1A5EA8"/>
    <w:multiLevelType w:val="multilevel"/>
    <w:tmpl w:val="276A81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7D824A1"/>
    <w:multiLevelType w:val="multilevel"/>
    <w:tmpl w:val="C2CA7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222E"/>
    <w:rsid w:val="000A56EA"/>
    <w:rsid w:val="006C2DC8"/>
    <w:rsid w:val="00CC222E"/>
    <w:rsid w:val="00D651AB"/>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50958"/>
  <w15:chartTrackingRefBased/>
  <w15:docId w15:val="{8FA8BD95-5E2D-4405-80D6-7E42BD3DB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2574969">
      <w:bodyDiv w:val="1"/>
      <w:marLeft w:val="0"/>
      <w:marRight w:val="0"/>
      <w:marTop w:val="0"/>
      <w:marBottom w:val="0"/>
      <w:divBdr>
        <w:top w:val="none" w:sz="0" w:space="0" w:color="auto"/>
        <w:left w:val="none" w:sz="0" w:space="0" w:color="auto"/>
        <w:bottom w:val="none" w:sz="0" w:space="0" w:color="auto"/>
        <w:right w:val="none" w:sz="0" w:space="0" w:color="auto"/>
      </w:divBdr>
      <w:divsChild>
        <w:div w:id="1060904008">
          <w:marLeft w:val="0"/>
          <w:marRight w:val="0"/>
          <w:marTop w:val="0"/>
          <w:marBottom w:val="0"/>
          <w:divBdr>
            <w:top w:val="none" w:sz="0" w:space="0" w:color="auto"/>
            <w:left w:val="none" w:sz="0" w:space="0" w:color="auto"/>
            <w:bottom w:val="none" w:sz="0" w:space="0" w:color="auto"/>
            <w:right w:val="none" w:sz="0" w:space="0" w:color="auto"/>
          </w:divBdr>
        </w:div>
        <w:div w:id="1274438801">
          <w:marLeft w:val="0"/>
          <w:marRight w:val="0"/>
          <w:marTop w:val="0"/>
          <w:marBottom w:val="0"/>
          <w:divBdr>
            <w:top w:val="none" w:sz="0" w:space="0" w:color="auto"/>
            <w:left w:val="none" w:sz="0" w:space="0" w:color="auto"/>
            <w:bottom w:val="none" w:sz="0" w:space="0" w:color="auto"/>
            <w:right w:val="none" w:sz="0" w:space="0" w:color="auto"/>
          </w:divBdr>
          <w:divsChild>
            <w:div w:id="51274282">
              <w:marLeft w:val="0"/>
              <w:marRight w:val="0"/>
              <w:marTop w:val="0"/>
              <w:marBottom w:val="0"/>
              <w:divBdr>
                <w:top w:val="none" w:sz="0" w:space="0" w:color="auto"/>
                <w:left w:val="none" w:sz="0" w:space="0" w:color="auto"/>
                <w:bottom w:val="none" w:sz="0" w:space="0" w:color="auto"/>
                <w:right w:val="none" w:sz="0" w:space="0" w:color="auto"/>
              </w:divBdr>
            </w:div>
            <w:div w:id="1986083953">
              <w:marLeft w:val="0"/>
              <w:marRight w:val="0"/>
              <w:marTop w:val="0"/>
              <w:marBottom w:val="0"/>
              <w:divBdr>
                <w:top w:val="none" w:sz="0" w:space="0" w:color="auto"/>
                <w:left w:val="none" w:sz="0" w:space="0" w:color="auto"/>
                <w:bottom w:val="none" w:sz="0" w:space="0" w:color="auto"/>
                <w:right w:val="none" w:sz="0" w:space="0" w:color="auto"/>
              </w:divBdr>
              <w:divsChild>
                <w:div w:id="1196965366">
                  <w:marLeft w:val="0"/>
                  <w:marRight w:val="0"/>
                  <w:marTop w:val="0"/>
                  <w:marBottom w:val="0"/>
                  <w:divBdr>
                    <w:top w:val="none" w:sz="0" w:space="0" w:color="auto"/>
                    <w:left w:val="none" w:sz="0" w:space="0" w:color="auto"/>
                    <w:bottom w:val="none" w:sz="0" w:space="0" w:color="auto"/>
                    <w:right w:val="none" w:sz="0" w:space="0" w:color="auto"/>
                  </w:divBdr>
                  <w:divsChild>
                    <w:div w:id="1241478741">
                      <w:marLeft w:val="0"/>
                      <w:marRight w:val="0"/>
                      <w:marTop w:val="0"/>
                      <w:marBottom w:val="0"/>
                      <w:divBdr>
                        <w:top w:val="none" w:sz="0" w:space="0" w:color="auto"/>
                        <w:left w:val="none" w:sz="0" w:space="0" w:color="auto"/>
                        <w:bottom w:val="none" w:sz="0" w:space="0" w:color="auto"/>
                        <w:right w:val="none" w:sz="0" w:space="0" w:color="auto"/>
                      </w:divBdr>
                      <w:divsChild>
                        <w:div w:id="61828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9757">
                  <w:marLeft w:val="0"/>
                  <w:marRight w:val="0"/>
                  <w:marTop w:val="0"/>
                  <w:marBottom w:val="0"/>
                  <w:divBdr>
                    <w:top w:val="none" w:sz="0" w:space="0" w:color="auto"/>
                    <w:left w:val="none" w:sz="0" w:space="0" w:color="auto"/>
                    <w:bottom w:val="none" w:sz="0" w:space="0" w:color="auto"/>
                    <w:right w:val="none" w:sz="0" w:space="0" w:color="auto"/>
                  </w:divBdr>
                  <w:divsChild>
                    <w:div w:id="1301571005">
                      <w:marLeft w:val="0"/>
                      <w:marRight w:val="0"/>
                      <w:marTop w:val="0"/>
                      <w:marBottom w:val="300"/>
                      <w:divBdr>
                        <w:top w:val="none" w:sz="0" w:space="0" w:color="auto"/>
                        <w:left w:val="none" w:sz="0" w:space="0" w:color="auto"/>
                        <w:bottom w:val="none" w:sz="0" w:space="0" w:color="auto"/>
                        <w:right w:val="none" w:sz="0" w:space="0" w:color="auto"/>
                      </w:divBdr>
                      <w:divsChild>
                        <w:div w:id="1756824595">
                          <w:marLeft w:val="0"/>
                          <w:marRight w:val="0"/>
                          <w:marTop w:val="0"/>
                          <w:marBottom w:val="0"/>
                          <w:divBdr>
                            <w:top w:val="none" w:sz="0" w:space="0" w:color="auto"/>
                            <w:left w:val="none" w:sz="0" w:space="0" w:color="auto"/>
                            <w:bottom w:val="none" w:sz="0" w:space="0" w:color="auto"/>
                            <w:right w:val="none" w:sz="0" w:space="0" w:color="auto"/>
                          </w:divBdr>
                          <w:divsChild>
                            <w:div w:id="853030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326737">
                      <w:marLeft w:val="0"/>
                      <w:marRight w:val="0"/>
                      <w:marTop w:val="0"/>
                      <w:marBottom w:val="0"/>
                      <w:divBdr>
                        <w:top w:val="none" w:sz="0" w:space="0" w:color="auto"/>
                        <w:left w:val="none" w:sz="0" w:space="0" w:color="auto"/>
                        <w:bottom w:val="none" w:sz="0" w:space="0" w:color="auto"/>
                        <w:right w:val="none" w:sz="0" w:space="0" w:color="auto"/>
                      </w:divBdr>
                    </w:div>
                    <w:div w:id="1164395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nack.be/nieuws/geschiedenis/links-en-collaborateur-de-fascistische-trekken-van-socialistenleider-hendrik-de-man/article-longread-1392463.html" TargetMode="Externa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knack.be/nieuws/auteurs/vrije-tribune-9.html"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hendrikdeman.files.wordpress.com/2019/01/repliek.pdf"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1044</Words>
  <Characters>5747</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jeannine van puyvelde</dc:creator>
  <cp:keywords/>
  <dc:description/>
  <cp:lastModifiedBy>jeannine van puyvelde</cp:lastModifiedBy>
  <cp:revision>1</cp:revision>
  <dcterms:created xsi:type="dcterms:W3CDTF">2019-05-05T08:36:00Z</dcterms:created>
  <dcterms:modified xsi:type="dcterms:W3CDTF">2019-05-05T08:38:00Z</dcterms:modified>
</cp:coreProperties>
</file>